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2D" w:rsidRPr="00E94586" w:rsidRDefault="008A37F5" w:rsidP="00A346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59264" behindDoc="1" locked="0" layoutInCell="1" allowOverlap="1" wp14:anchorId="4FF2BC02" wp14:editId="2E23890C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130935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103" y="21412"/>
                <wp:lineTo x="21103" y="0"/>
                <wp:lineTo x="0" y="0"/>
              </wp:wrapPolygon>
            </wp:wrapTight>
            <wp:docPr id="4" name="0 Imagen" descr="esc_sec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_sec_col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462D">
        <w:rPr>
          <w:rFonts w:ascii="Arial" w:hAnsi="Arial" w:cs="Arial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60288" behindDoc="1" locked="0" layoutInCell="1" allowOverlap="1" wp14:anchorId="32EDC9CB" wp14:editId="67633740">
            <wp:simplePos x="0" y="0"/>
            <wp:positionH relativeFrom="column">
              <wp:posOffset>5753100</wp:posOffset>
            </wp:positionH>
            <wp:positionV relativeFrom="paragraph">
              <wp:posOffset>-85725</wp:posOffset>
            </wp:positionV>
            <wp:extent cx="1057275" cy="1066800"/>
            <wp:effectExtent l="19050" t="0" r="9525" b="0"/>
            <wp:wrapTight wrapText="bothSides">
              <wp:wrapPolygon edited="0">
                <wp:start x="-389" y="0"/>
                <wp:lineTo x="-389" y="21214"/>
                <wp:lineTo x="21795" y="21214"/>
                <wp:lineTo x="21795" y="0"/>
                <wp:lineTo x="-389" y="0"/>
              </wp:wrapPolygon>
            </wp:wrapTight>
            <wp:docPr id="3" name="1 Imagen" descr="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462D" w:rsidRPr="00E94586">
        <w:rPr>
          <w:rFonts w:ascii="Arial" w:hAnsi="Arial" w:cs="Arial"/>
          <w:b/>
          <w:sz w:val="32"/>
          <w:szCs w:val="32"/>
        </w:rPr>
        <w:t>COLEGIO “AGUSTIN DE HIPONA”</w:t>
      </w:r>
    </w:p>
    <w:p w:rsidR="00A3462D" w:rsidRDefault="00581813" w:rsidP="00A346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4° PREPARATORIA</w:t>
      </w:r>
    </w:p>
    <w:p w:rsidR="00A3462D" w:rsidRPr="00E94586" w:rsidRDefault="00581813" w:rsidP="00A346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DIBUJO</w:t>
      </w:r>
      <w:bookmarkStart w:id="0" w:name="_GoBack"/>
      <w:bookmarkEnd w:id="0"/>
    </w:p>
    <w:p w:rsidR="00A3462D" w:rsidRPr="00E94586" w:rsidRDefault="004C4ACE" w:rsidP="00A3462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VISITA AL </w:t>
      </w:r>
      <w:r w:rsidR="00224D3B">
        <w:rPr>
          <w:rFonts w:ascii="Arial" w:hAnsi="Arial" w:cs="Arial"/>
          <w:b/>
        </w:rPr>
        <w:t>MUSEO SOUMAYA</w:t>
      </w:r>
    </w:p>
    <w:p w:rsidR="00041350" w:rsidRDefault="00041350" w:rsidP="002B5BB5">
      <w:pPr>
        <w:pStyle w:val="Sinespaciado"/>
        <w:rPr>
          <w:b/>
          <w:lang w:val="es-ES"/>
        </w:rPr>
      </w:pPr>
    </w:p>
    <w:p w:rsidR="00041350" w:rsidRPr="00A93F25" w:rsidRDefault="004C4ACE" w:rsidP="002B5BB5">
      <w:pPr>
        <w:pStyle w:val="Sinespaciado"/>
        <w:rPr>
          <w:b/>
          <w:lang w:val="es-ES"/>
        </w:rPr>
      </w:pPr>
      <w:r w:rsidRPr="00A93F25">
        <w:rPr>
          <w:b/>
          <w:lang w:val="es-ES"/>
        </w:rPr>
        <w:t>Objetivo:</w:t>
      </w:r>
    </w:p>
    <w:p w:rsidR="004C4ACE" w:rsidRPr="00A93F25" w:rsidRDefault="004C4ACE" w:rsidP="004C4ACE">
      <w:pPr>
        <w:pStyle w:val="Sinespaciado"/>
        <w:rPr>
          <w:lang w:val="es-ES"/>
        </w:rPr>
      </w:pPr>
      <w:r w:rsidRPr="00A93F25">
        <w:rPr>
          <w:lang w:val="es-ES"/>
        </w:rPr>
        <w:t xml:space="preserve">Que los alumnos puedan </w:t>
      </w:r>
    </w:p>
    <w:p w:rsidR="00041350" w:rsidRPr="00A93F25" w:rsidRDefault="00224D3B" w:rsidP="00A93F25">
      <w:pPr>
        <w:pStyle w:val="Sinespaciado"/>
        <w:numPr>
          <w:ilvl w:val="0"/>
          <w:numId w:val="3"/>
        </w:numPr>
      </w:pPr>
      <w:r w:rsidRPr="00A93F25">
        <w:t>Descubrir parte del potencial comunicativo que la sociedad atribuye a las imágenes. Esto constituye el punto de partida para lograr una forma de conciencia social sobre los valores comunicativos, educativos y estéticos que guardan relación con el dibujo.</w:t>
      </w:r>
    </w:p>
    <w:p w:rsidR="00224D3B" w:rsidRPr="00A93F25" w:rsidRDefault="00224D3B" w:rsidP="00A93F25">
      <w:pPr>
        <w:pStyle w:val="Prrafodelista"/>
        <w:numPr>
          <w:ilvl w:val="0"/>
          <w:numId w:val="3"/>
        </w:numPr>
        <w:spacing w:after="0"/>
      </w:pPr>
      <w:r w:rsidRPr="00A93F25">
        <w:t>Desde esta perspectiva, el dibujo contribuye al desarrollo integral de las facultades del alumno, que debe promoverse en los estudiantes de nivel medio.</w:t>
      </w:r>
    </w:p>
    <w:p w:rsidR="00224D3B" w:rsidRPr="00A93F25" w:rsidRDefault="00A93F25" w:rsidP="00A93F25">
      <w:pPr>
        <w:pStyle w:val="Sinespaciado"/>
        <w:numPr>
          <w:ilvl w:val="0"/>
          <w:numId w:val="3"/>
        </w:numPr>
      </w:pPr>
      <w:r>
        <w:t>C</w:t>
      </w:r>
      <w:r w:rsidR="00224D3B" w:rsidRPr="00A93F25">
        <w:t>onformar un sistema de enseñanza y aprendizaje, si se consideran las experiencias que posibilitan el desarrollo de habilidades, destrezas y hábitos visuales.</w:t>
      </w:r>
    </w:p>
    <w:p w:rsidR="00224D3B" w:rsidRPr="00A93F25" w:rsidRDefault="00224D3B" w:rsidP="00224D3B">
      <w:pPr>
        <w:pStyle w:val="Sinespaciado"/>
        <w:rPr>
          <w:b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2410"/>
        <w:gridCol w:w="6379"/>
      </w:tblGrid>
      <w:tr w:rsidR="004C4ACE" w:rsidRPr="00A93F25" w:rsidTr="004C4ACE">
        <w:tc>
          <w:tcPr>
            <w:tcW w:w="2410" w:type="dxa"/>
          </w:tcPr>
          <w:p w:rsidR="004C4ACE" w:rsidRPr="00A93F25" w:rsidRDefault="004C4ACE" w:rsidP="002B5BB5">
            <w:pPr>
              <w:pStyle w:val="Sinespaciado"/>
              <w:rPr>
                <w:lang w:val="es-ES"/>
              </w:rPr>
            </w:pPr>
            <w:r w:rsidRPr="00A93F25">
              <w:rPr>
                <w:lang w:val="es-ES"/>
              </w:rPr>
              <w:t>Fecha</w:t>
            </w:r>
          </w:p>
        </w:tc>
        <w:tc>
          <w:tcPr>
            <w:tcW w:w="6379" w:type="dxa"/>
          </w:tcPr>
          <w:p w:rsidR="004C4ACE" w:rsidRPr="00A93F25" w:rsidRDefault="004C4ACE" w:rsidP="00224D3B">
            <w:pPr>
              <w:pStyle w:val="Sinespaciado"/>
              <w:rPr>
                <w:lang w:val="es-ES"/>
              </w:rPr>
            </w:pPr>
            <w:r w:rsidRPr="00A93F25">
              <w:rPr>
                <w:lang w:val="es-ES"/>
              </w:rPr>
              <w:t xml:space="preserve">Sábado </w:t>
            </w:r>
            <w:r w:rsidR="008A37F5" w:rsidRPr="00A93F25">
              <w:rPr>
                <w:lang w:val="es-ES"/>
              </w:rPr>
              <w:t>2</w:t>
            </w:r>
            <w:r w:rsidR="00224D3B" w:rsidRPr="00A93F25">
              <w:rPr>
                <w:lang w:val="es-ES"/>
              </w:rPr>
              <w:t>1</w:t>
            </w:r>
            <w:r w:rsidRPr="00A93F25">
              <w:rPr>
                <w:lang w:val="es-ES"/>
              </w:rPr>
              <w:t xml:space="preserve"> de </w:t>
            </w:r>
            <w:r w:rsidR="00224D3B" w:rsidRPr="00A93F25">
              <w:rPr>
                <w:lang w:val="es-ES"/>
              </w:rPr>
              <w:t>febrero de 2015</w:t>
            </w:r>
          </w:p>
        </w:tc>
      </w:tr>
      <w:tr w:rsidR="004C4ACE" w:rsidRPr="00A93F25" w:rsidTr="004C4ACE">
        <w:tc>
          <w:tcPr>
            <w:tcW w:w="2410" w:type="dxa"/>
          </w:tcPr>
          <w:p w:rsidR="004C4ACE" w:rsidRPr="00A93F25" w:rsidRDefault="004C4ACE" w:rsidP="004C4ACE">
            <w:pPr>
              <w:pStyle w:val="Sinespaciado"/>
              <w:rPr>
                <w:lang w:val="es-ES"/>
              </w:rPr>
            </w:pPr>
            <w:r w:rsidRPr="00A93F25">
              <w:rPr>
                <w:lang w:val="es-ES"/>
              </w:rPr>
              <w:t>Lugar</w:t>
            </w:r>
          </w:p>
        </w:tc>
        <w:tc>
          <w:tcPr>
            <w:tcW w:w="6379" w:type="dxa"/>
          </w:tcPr>
          <w:p w:rsidR="004C4ACE" w:rsidRPr="00A93F25" w:rsidRDefault="00224D3B" w:rsidP="002B5BB5">
            <w:pPr>
              <w:pStyle w:val="Sinespaciado"/>
              <w:rPr>
                <w:lang w:val="es-ES"/>
              </w:rPr>
            </w:pPr>
            <w:r w:rsidRPr="00A93F25">
              <w:rPr>
                <w:lang w:val="es-ES"/>
              </w:rPr>
              <w:t xml:space="preserve">Museo </w:t>
            </w:r>
            <w:proofErr w:type="spellStart"/>
            <w:r w:rsidRPr="00A93F25">
              <w:rPr>
                <w:lang w:val="es-ES"/>
              </w:rPr>
              <w:t>Soumaya</w:t>
            </w:r>
            <w:proofErr w:type="spellEnd"/>
          </w:p>
        </w:tc>
      </w:tr>
      <w:tr w:rsidR="004C4ACE" w:rsidRPr="00A93F25" w:rsidTr="004C4ACE">
        <w:tc>
          <w:tcPr>
            <w:tcW w:w="2410" w:type="dxa"/>
          </w:tcPr>
          <w:p w:rsidR="004C4ACE" w:rsidRPr="00A93F25" w:rsidRDefault="004C4ACE" w:rsidP="002B5BB5">
            <w:pPr>
              <w:pStyle w:val="Sinespaciado"/>
              <w:rPr>
                <w:lang w:val="es-ES"/>
              </w:rPr>
            </w:pPr>
            <w:r w:rsidRPr="00A93F25">
              <w:rPr>
                <w:lang w:val="es-ES"/>
              </w:rPr>
              <w:t>Dirección</w:t>
            </w:r>
          </w:p>
        </w:tc>
        <w:tc>
          <w:tcPr>
            <w:tcW w:w="6379" w:type="dxa"/>
          </w:tcPr>
          <w:p w:rsidR="004C4ACE" w:rsidRPr="00A93F25" w:rsidRDefault="00224D3B" w:rsidP="00224D3B">
            <w:pPr>
              <w:pStyle w:val="Sinespaciado"/>
              <w:rPr>
                <w:lang w:val="es-ES"/>
              </w:rPr>
            </w:pPr>
            <w:r w:rsidRPr="00A93F25">
              <w:rPr>
                <w:lang w:val="es-ES"/>
              </w:rPr>
              <w:t>Calle: Miguel de cervantes Saavedra No. 303</w:t>
            </w:r>
          </w:p>
        </w:tc>
      </w:tr>
      <w:tr w:rsidR="004C4ACE" w:rsidRPr="00A93F25" w:rsidTr="004C4ACE">
        <w:tc>
          <w:tcPr>
            <w:tcW w:w="2410" w:type="dxa"/>
          </w:tcPr>
          <w:p w:rsidR="004C4ACE" w:rsidRPr="00A93F25" w:rsidRDefault="004C4ACE" w:rsidP="002B5BB5">
            <w:pPr>
              <w:pStyle w:val="Sinespaciado"/>
              <w:rPr>
                <w:lang w:val="es-ES"/>
              </w:rPr>
            </w:pPr>
            <w:r w:rsidRPr="00A93F25">
              <w:rPr>
                <w:lang w:val="es-ES"/>
              </w:rPr>
              <w:t>Teléfono</w:t>
            </w:r>
          </w:p>
        </w:tc>
        <w:tc>
          <w:tcPr>
            <w:tcW w:w="6379" w:type="dxa"/>
          </w:tcPr>
          <w:p w:rsidR="004C4ACE" w:rsidRPr="00A93F25" w:rsidRDefault="00224D3B" w:rsidP="002B5BB5">
            <w:pPr>
              <w:pStyle w:val="Sinespaciado"/>
              <w:rPr>
                <w:lang w:val="es-ES"/>
              </w:rPr>
            </w:pPr>
            <w:r w:rsidRPr="00A93F25">
              <w:rPr>
                <w:lang w:val="es-ES"/>
              </w:rPr>
              <w:t>55 1103 9800</w:t>
            </w:r>
          </w:p>
        </w:tc>
      </w:tr>
      <w:tr w:rsidR="009A3B85" w:rsidRPr="00A93F25" w:rsidTr="004C4ACE">
        <w:tc>
          <w:tcPr>
            <w:tcW w:w="2410" w:type="dxa"/>
          </w:tcPr>
          <w:p w:rsidR="009A3B85" w:rsidRPr="00A93F25" w:rsidRDefault="009A3B85" w:rsidP="002B5BB5">
            <w:pPr>
              <w:pStyle w:val="Sinespaciado"/>
              <w:rPr>
                <w:lang w:val="es-ES"/>
              </w:rPr>
            </w:pPr>
            <w:r w:rsidRPr="00A93F25">
              <w:rPr>
                <w:lang w:val="es-ES"/>
              </w:rPr>
              <w:t>Horario</w:t>
            </w:r>
          </w:p>
        </w:tc>
        <w:tc>
          <w:tcPr>
            <w:tcW w:w="6379" w:type="dxa"/>
          </w:tcPr>
          <w:p w:rsidR="009A3B85" w:rsidRPr="00A93F25" w:rsidRDefault="00224D3B" w:rsidP="002B5BB5">
            <w:pPr>
              <w:pStyle w:val="Sinespaciado"/>
              <w:rPr>
                <w:lang w:val="es-ES"/>
              </w:rPr>
            </w:pPr>
            <w:r w:rsidRPr="00A93F25">
              <w:rPr>
                <w:lang w:val="es-ES"/>
              </w:rPr>
              <w:t>10 a 13</w:t>
            </w:r>
            <w:r w:rsidR="009A3B85" w:rsidRPr="00A93F25">
              <w:rPr>
                <w:lang w:val="es-ES"/>
              </w:rPr>
              <w:t xml:space="preserve"> horas</w:t>
            </w:r>
          </w:p>
        </w:tc>
      </w:tr>
      <w:tr w:rsidR="004C4ACE" w:rsidRPr="00A93F25" w:rsidTr="004C4ACE">
        <w:tc>
          <w:tcPr>
            <w:tcW w:w="2410" w:type="dxa"/>
          </w:tcPr>
          <w:p w:rsidR="004C4ACE" w:rsidRPr="00A93F25" w:rsidRDefault="004C4ACE" w:rsidP="004C4ACE">
            <w:pPr>
              <w:pStyle w:val="Sinespaciado"/>
              <w:rPr>
                <w:lang w:val="es-ES"/>
              </w:rPr>
            </w:pPr>
            <w:r w:rsidRPr="00A93F25">
              <w:rPr>
                <w:lang w:val="es-ES"/>
              </w:rPr>
              <w:t>Correo</w:t>
            </w:r>
          </w:p>
        </w:tc>
        <w:tc>
          <w:tcPr>
            <w:tcW w:w="6379" w:type="dxa"/>
          </w:tcPr>
          <w:p w:rsidR="004C4ACE" w:rsidRPr="00A93F25" w:rsidRDefault="00224D3B" w:rsidP="008A37F5">
            <w:pPr>
              <w:pStyle w:val="Sinespaciado"/>
              <w:rPr>
                <w:lang w:val="es-ES"/>
              </w:rPr>
            </w:pPr>
            <w:r w:rsidRPr="00A93F25">
              <w:rPr>
                <w:rFonts w:ascii="Arial" w:hAnsi="Arial" w:cs="Arial"/>
                <w:color w:val="006621"/>
                <w:shd w:val="clear" w:color="auto" w:fill="FFFFFF"/>
              </w:rPr>
              <w:t>https://es-es.facebook.com/pages/</w:t>
            </w:r>
            <w:r w:rsidRPr="00A93F25">
              <w:rPr>
                <w:rFonts w:ascii="Arial" w:hAnsi="Arial" w:cs="Arial"/>
                <w:b/>
                <w:bCs/>
                <w:color w:val="006621"/>
                <w:shd w:val="clear" w:color="auto" w:fill="FFFFFF"/>
              </w:rPr>
              <w:t>Museo</w:t>
            </w:r>
            <w:r w:rsidRPr="00A93F25">
              <w:rPr>
                <w:rFonts w:ascii="Arial" w:hAnsi="Arial" w:cs="Arial"/>
                <w:color w:val="006621"/>
                <w:shd w:val="clear" w:color="auto" w:fill="FFFFFF"/>
              </w:rPr>
              <w:t>-</w:t>
            </w:r>
            <w:r w:rsidRPr="00A93F25">
              <w:rPr>
                <w:rFonts w:ascii="Arial" w:hAnsi="Arial" w:cs="Arial"/>
                <w:b/>
                <w:bCs/>
                <w:color w:val="006621"/>
                <w:shd w:val="clear" w:color="auto" w:fill="FFFFFF"/>
              </w:rPr>
              <w:t>Soumaya</w:t>
            </w:r>
            <w:r w:rsidRPr="00A93F25">
              <w:rPr>
                <w:rFonts w:ascii="Arial" w:hAnsi="Arial" w:cs="Arial"/>
                <w:color w:val="006621"/>
                <w:shd w:val="clear" w:color="auto" w:fill="FFFFFF"/>
              </w:rPr>
              <w:t>/304133636320158</w:t>
            </w:r>
          </w:p>
        </w:tc>
      </w:tr>
    </w:tbl>
    <w:p w:rsidR="00041350" w:rsidRPr="00A93F25" w:rsidRDefault="00041350" w:rsidP="002B5BB5">
      <w:pPr>
        <w:pStyle w:val="Sinespaciado"/>
        <w:rPr>
          <w:b/>
          <w:lang w:val="es-ES"/>
        </w:rPr>
      </w:pPr>
    </w:p>
    <w:p w:rsidR="00041350" w:rsidRPr="00A93F25" w:rsidRDefault="004C4ACE" w:rsidP="002B5BB5">
      <w:pPr>
        <w:pStyle w:val="Sinespaciado"/>
        <w:rPr>
          <w:b/>
          <w:lang w:val="es-ES"/>
        </w:rPr>
      </w:pPr>
      <w:r w:rsidRPr="00A93F25">
        <w:rPr>
          <w:b/>
          <w:lang w:val="es-ES"/>
        </w:rPr>
        <w:t>Actividades a desarrollar</w:t>
      </w:r>
    </w:p>
    <w:p w:rsidR="004C4ACE" w:rsidRPr="00A93F25" w:rsidRDefault="004C4ACE" w:rsidP="002B5BB5">
      <w:pPr>
        <w:pStyle w:val="Sinespaciado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26"/>
        <w:gridCol w:w="2241"/>
        <w:gridCol w:w="6876"/>
      </w:tblGrid>
      <w:tr w:rsidR="004C4ACE" w:rsidRPr="00A93F25" w:rsidTr="0064079D">
        <w:tc>
          <w:tcPr>
            <w:tcW w:w="1226" w:type="dxa"/>
          </w:tcPr>
          <w:p w:rsidR="004C4ACE" w:rsidRPr="00A93F25" w:rsidRDefault="004C4ACE" w:rsidP="004C4ACE">
            <w:pPr>
              <w:pStyle w:val="Sinespaciado"/>
              <w:jc w:val="center"/>
              <w:rPr>
                <w:lang w:val="es-ES"/>
              </w:rPr>
            </w:pPr>
            <w:r w:rsidRPr="00A93F25">
              <w:rPr>
                <w:lang w:val="es-ES"/>
              </w:rPr>
              <w:t>1</w:t>
            </w:r>
          </w:p>
        </w:tc>
        <w:tc>
          <w:tcPr>
            <w:tcW w:w="2241" w:type="dxa"/>
          </w:tcPr>
          <w:p w:rsidR="004C4ACE" w:rsidRPr="00A93F25" w:rsidRDefault="00224D3B" w:rsidP="008A37F5">
            <w:pPr>
              <w:pStyle w:val="Sinespaciado"/>
              <w:jc w:val="center"/>
              <w:rPr>
                <w:lang w:val="es-ES"/>
              </w:rPr>
            </w:pPr>
            <w:r w:rsidRPr="00A93F25">
              <w:rPr>
                <w:lang w:val="es-ES"/>
              </w:rPr>
              <w:t>Conocer el Museo</w:t>
            </w:r>
          </w:p>
        </w:tc>
        <w:tc>
          <w:tcPr>
            <w:tcW w:w="6876" w:type="dxa"/>
          </w:tcPr>
          <w:p w:rsidR="004C4ACE" w:rsidRPr="00A93F25" w:rsidRDefault="00224D3B" w:rsidP="002B5BB5">
            <w:pPr>
              <w:pStyle w:val="Sinespaciado"/>
              <w:rPr>
                <w:lang w:val="es-ES"/>
              </w:rPr>
            </w:pPr>
            <w:r w:rsidRPr="00A93F25">
              <w:rPr>
                <w:lang w:val="es-ES"/>
              </w:rPr>
              <w:t>Ser partícipes de la visita guiada</w:t>
            </w:r>
          </w:p>
        </w:tc>
      </w:tr>
      <w:tr w:rsidR="004C4ACE" w:rsidRPr="00A93F25" w:rsidTr="0064079D">
        <w:tc>
          <w:tcPr>
            <w:tcW w:w="1226" w:type="dxa"/>
          </w:tcPr>
          <w:p w:rsidR="004C4ACE" w:rsidRPr="00A93F25" w:rsidRDefault="004C4ACE" w:rsidP="004C4ACE">
            <w:pPr>
              <w:pStyle w:val="Sinespaciado"/>
              <w:jc w:val="center"/>
              <w:rPr>
                <w:lang w:val="es-ES"/>
              </w:rPr>
            </w:pPr>
            <w:r w:rsidRPr="00A93F25">
              <w:rPr>
                <w:lang w:val="es-ES"/>
              </w:rPr>
              <w:t>2</w:t>
            </w:r>
          </w:p>
        </w:tc>
        <w:tc>
          <w:tcPr>
            <w:tcW w:w="2241" w:type="dxa"/>
          </w:tcPr>
          <w:p w:rsidR="004C4ACE" w:rsidRPr="00A93F25" w:rsidRDefault="00224D3B" w:rsidP="004C4ACE">
            <w:pPr>
              <w:pStyle w:val="Sinespaciado"/>
              <w:jc w:val="center"/>
              <w:rPr>
                <w:lang w:val="es-ES"/>
              </w:rPr>
            </w:pPr>
            <w:r w:rsidRPr="00A93F25">
              <w:rPr>
                <w:lang w:val="es-ES"/>
              </w:rPr>
              <w:t>Selección</w:t>
            </w:r>
          </w:p>
        </w:tc>
        <w:tc>
          <w:tcPr>
            <w:tcW w:w="6876" w:type="dxa"/>
          </w:tcPr>
          <w:p w:rsidR="004C4ACE" w:rsidRPr="00A93F25" w:rsidRDefault="00224D3B" w:rsidP="002B5BB5">
            <w:pPr>
              <w:pStyle w:val="Sinespaciado"/>
              <w:rPr>
                <w:lang w:val="es-ES"/>
              </w:rPr>
            </w:pPr>
            <w:r w:rsidRPr="00A93F25">
              <w:rPr>
                <w:lang w:val="es-ES"/>
              </w:rPr>
              <w:t>Escoger la imagen</w:t>
            </w:r>
            <w:r w:rsidR="0064079D" w:rsidRPr="00A93F25">
              <w:rPr>
                <w:lang w:val="es-ES"/>
              </w:rPr>
              <w:t xml:space="preserve"> o escultura</w:t>
            </w:r>
            <w:r w:rsidRPr="00A93F25">
              <w:rPr>
                <w:lang w:val="es-ES"/>
              </w:rPr>
              <w:t xml:space="preserve"> correspondiente con el tema Espiritual</w:t>
            </w:r>
            <w:r w:rsidR="0064079D" w:rsidRPr="00A93F25">
              <w:rPr>
                <w:lang w:val="es-ES"/>
              </w:rPr>
              <w:t>.</w:t>
            </w:r>
          </w:p>
          <w:p w:rsidR="00224D3B" w:rsidRPr="00A93F25" w:rsidRDefault="0064079D" w:rsidP="002B5BB5">
            <w:pPr>
              <w:pStyle w:val="Sinespaciado"/>
              <w:rPr>
                <w:lang w:val="es-ES"/>
              </w:rPr>
            </w:pPr>
            <w:r w:rsidRPr="00A93F25">
              <w:rPr>
                <w:lang w:val="es-ES"/>
              </w:rPr>
              <w:t>(Debe contener un tema relacionado con la Iglesia).</w:t>
            </w:r>
          </w:p>
        </w:tc>
      </w:tr>
      <w:tr w:rsidR="004C4ACE" w:rsidRPr="00A93F25" w:rsidTr="0064079D">
        <w:tc>
          <w:tcPr>
            <w:tcW w:w="1226" w:type="dxa"/>
          </w:tcPr>
          <w:p w:rsidR="004C4ACE" w:rsidRPr="00A93F25" w:rsidRDefault="004C4ACE" w:rsidP="004C4ACE">
            <w:pPr>
              <w:pStyle w:val="Sinespaciado"/>
              <w:jc w:val="center"/>
              <w:rPr>
                <w:lang w:val="es-ES"/>
              </w:rPr>
            </w:pPr>
            <w:r w:rsidRPr="00A93F25">
              <w:rPr>
                <w:lang w:val="es-ES"/>
              </w:rPr>
              <w:t>3</w:t>
            </w:r>
          </w:p>
        </w:tc>
        <w:tc>
          <w:tcPr>
            <w:tcW w:w="2241" w:type="dxa"/>
          </w:tcPr>
          <w:p w:rsidR="004C4ACE" w:rsidRPr="00A93F25" w:rsidRDefault="0064079D" w:rsidP="008A37F5">
            <w:pPr>
              <w:pStyle w:val="Sinespaciado"/>
              <w:jc w:val="center"/>
              <w:rPr>
                <w:lang w:val="es-ES"/>
              </w:rPr>
            </w:pPr>
            <w:r w:rsidRPr="00A93F25">
              <w:rPr>
                <w:lang w:val="es-ES"/>
              </w:rPr>
              <w:t>Fotografía</w:t>
            </w:r>
          </w:p>
        </w:tc>
        <w:tc>
          <w:tcPr>
            <w:tcW w:w="6876" w:type="dxa"/>
          </w:tcPr>
          <w:p w:rsidR="004C4ACE" w:rsidRPr="00A93F25" w:rsidRDefault="0064079D" w:rsidP="008A37F5">
            <w:pPr>
              <w:pStyle w:val="Sinespaciado"/>
              <w:rPr>
                <w:lang w:val="es-ES"/>
              </w:rPr>
            </w:pPr>
            <w:r w:rsidRPr="00A93F25">
              <w:rPr>
                <w:lang w:val="es-ES"/>
              </w:rPr>
              <w:t>Se permite el uso de cámara o celular</w:t>
            </w:r>
          </w:p>
        </w:tc>
      </w:tr>
      <w:tr w:rsidR="004C4ACE" w:rsidRPr="00A93F25" w:rsidTr="0064079D">
        <w:tc>
          <w:tcPr>
            <w:tcW w:w="1226" w:type="dxa"/>
          </w:tcPr>
          <w:p w:rsidR="004C4ACE" w:rsidRPr="00A93F25" w:rsidRDefault="0064079D" w:rsidP="004C4ACE">
            <w:pPr>
              <w:pStyle w:val="Sinespaciado"/>
              <w:jc w:val="center"/>
              <w:rPr>
                <w:lang w:val="es-ES"/>
              </w:rPr>
            </w:pPr>
            <w:r w:rsidRPr="00A93F25">
              <w:rPr>
                <w:lang w:val="es-ES"/>
              </w:rPr>
              <w:t>4</w:t>
            </w:r>
          </w:p>
        </w:tc>
        <w:tc>
          <w:tcPr>
            <w:tcW w:w="2241" w:type="dxa"/>
          </w:tcPr>
          <w:p w:rsidR="004C4ACE" w:rsidRPr="00A93F25" w:rsidRDefault="0064079D" w:rsidP="008A37F5">
            <w:pPr>
              <w:pStyle w:val="Sinespaciado"/>
              <w:jc w:val="center"/>
              <w:rPr>
                <w:lang w:val="es-ES"/>
              </w:rPr>
            </w:pPr>
            <w:r w:rsidRPr="00A93F25">
              <w:rPr>
                <w:lang w:val="es-ES"/>
              </w:rPr>
              <w:t>Tomar nota</w:t>
            </w:r>
          </w:p>
        </w:tc>
        <w:tc>
          <w:tcPr>
            <w:tcW w:w="6876" w:type="dxa"/>
          </w:tcPr>
          <w:p w:rsidR="004C4ACE" w:rsidRPr="00A93F25" w:rsidRDefault="0064079D" w:rsidP="002B5BB5">
            <w:pPr>
              <w:pStyle w:val="Sinespaciado"/>
              <w:rPr>
                <w:lang w:val="es-ES"/>
              </w:rPr>
            </w:pPr>
            <w:r w:rsidRPr="00A93F25">
              <w:rPr>
                <w:lang w:val="es-ES"/>
              </w:rPr>
              <w:t>Realizar en una cuartilla a mano sobre los datos históricos que representa la obra</w:t>
            </w:r>
          </w:p>
        </w:tc>
      </w:tr>
      <w:tr w:rsidR="004C4ACE" w:rsidRPr="00A93F25" w:rsidTr="0064079D">
        <w:tc>
          <w:tcPr>
            <w:tcW w:w="1226" w:type="dxa"/>
          </w:tcPr>
          <w:p w:rsidR="004C4ACE" w:rsidRPr="00A93F25" w:rsidRDefault="0064079D" w:rsidP="004C4ACE">
            <w:pPr>
              <w:pStyle w:val="Sinespaciado"/>
              <w:jc w:val="center"/>
              <w:rPr>
                <w:lang w:val="es-ES"/>
              </w:rPr>
            </w:pPr>
            <w:r w:rsidRPr="00A93F25">
              <w:rPr>
                <w:lang w:val="es-ES"/>
              </w:rPr>
              <w:t>5</w:t>
            </w:r>
          </w:p>
        </w:tc>
        <w:tc>
          <w:tcPr>
            <w:tcW w:w="2241" w:type="dxa"/>
          </w:tcPr>
          <w:p w:rsidR="004C4ACE" w:rsidRPr="00A93F25" w:rsidRDefault="0064079D" w:rsidP="008A37F5">
            <w:pPr>
              <w:pStyle w:val="Sinespaciado"/>
              <w:jc w:val="center"/>
              <w:rPr>
                <w:lang w:val="es-ES"/>
              </w:rPr>
            </w:pPr>
            <w:r w:rsidRPr="00A93F25">
              <w:rPr>
                <w:lang w:val="es-ES"/>
              </w:rPr>
              <w:t>Ledger</w:t>
            </w:r>
          </w:p>
        </w:tc>
        <w:tc>
          <w:tcPr>
            <w:tcW w:w="6876" w:type="dxa"/>
          </w:tcPr>
          <w:p w:rsidR="004C4ACE" w:rsidRPr="00A93F25" w:rsidRDefault="0064079D" w:rsidP="002B5BB5">
            <w:pPr>
              <w:pStyle w:val="Sinespaciado"/>
              <w:rPr>
                <w:lang w:val="es-ES"/>
              </w:rPr>
            </w:pPr>
            <w:r w:rsidRPr="00A93F25">
              <w:rPr>
                <w:lang w:val="es-ES"/>
              </w:rPr>
              <w:t>Trabajarlo con la técnica de Puntillismo a color por el frente.</w:t>
            </w:r>
          </w:p>
          <w:p w:rsidR="0064079D" w:rsidRPr="00A93F25" w:rsidRDefault="0064079D" w:rsidP="002B5BB5">
            <w:pPr>
              <w:pStyle w:val="Sinespaciado"/>
              <w:rPr>
                <w:lang w:val="es-ES"/>
              </w:rPr>
            </w:pPr>
            <w:r w:rsidRPr="00A93F25">
              <w:rPr>
                <w:lang w:val="es-ES"/>
              </w:rPr>
              <w:t>En la parte inversa escribir la información y explicación de la obra.</w:t>
            </w:r>
          </w:p>
        </w:tc>
      </w:tr>
      <w:tr w:rsidR="00A93F25" w:rsidRPr="00A93F25" w:rsidTr="0064079D">
        <w:tc>
          <w:tcPr>
            <w:tcW w:w="1226" w:type="dxa"/>
          </w:tcPr>
          <w:p w:rsidR="00A93F25" w:rsidRPr="00A93F25" w:rsidRDefault="00A93F25" w:rsidP="004C4ACE">
            <w:pPr>
              <w:pStyle w:val="Sinespaciado"/>
              <w:jc w:val="center"/>
              <w:rPr>
                <w:lang w:val="es-ES"/>
              </w:rPr>
            </w:pPr>
            <w:r w:rsidRPr="00A93F25">
              <w:rPr>
                <w:lang w:val="es-ES"/>
              </w:rPr>
              <w:t>6</w:t>
            </w:r>
          </w:p>
        </w:tc>
        <w:tc>
          <w:tcPr>
            <w:tcW w:w="2241" w:type="dxa"/>
          </w:tcPr>
          <w:p w:rsidR="00A93F25" w:rsidRPr="00A93F25" w:rsidRDefault="00A93F25" w:rsidP="008A37F5">
            <w:pPr>
              <w:pStyle w:val="Sinespaciado"/>
              <w:jc w:val="center"/>
              <w:rPr>
                <w:lang w:val="es-ES"/>
              </w:rPr>
            </w:pPr>
            <w:r w:rsidRPr="00A93F25">
              <w:rPr>
                <w:lang w:val="es-ES"/>
              </w:rPr>
              <w:t>Fecha Límite</w:t>
            </w:r>
          </w:p>
        </w:tc>
        <w:tc>
          <w:tcPr>
            <w:tcW w:w="6876" w:type="dxa"/>
          </w:tcPr>
          <w:p w:rsidR="00A93F25" w:rsidRPr="00A93F25" w:rsidRDefault="00A93F25" w:rsidP="002B5BB5">
            <w:pPr>
              <w:pStyle w:val="Sinespaciado"/>
              <w:rPr>
                <w:lang w:val="es-ES"/>
              </w:rPr>
            </w:pPr>
            <w:r w:rsidRPr="00A93F25">
              <w:rPr>
                <w:lang w:val="es-ES"/>
              </w:rPr>
              <w:t>Este trabajo se deberá entregar el 2 de Marzo de 2015</w:t>
            </w:r>
          </w:p>
        </w:tc>
      </w:tr>
    </w:tbl>
    <w:p w:rsidR="004C4ACE" w:rsidRPr="00A93F25" w:rsidRDefault="004C4ACE" w:rsidP="002B5BB5">
      <w:pPr>
        <w:pStyle w:val="Sinespaciado"/>
        <w:rPr>
          <w:b/>
          <w:lang w:val="es-ES"/>
        </w:rPr>
      </w:pPr>
    </w:p>
    <w:p w:rsidR="009A3B85" w:rsidRPr="00A93F25" w:rsidRDefault="009A3B85" w:rsidP="002B5BB5">
      <w:pPr>
        <w:pStyle w:val="Sinespaciado"/>
        <w:rPr>
          <w:lang w:val="es-ES"/>
        </w:rPr>
      </w:pPr>
    </w:p>
    <w:p w:rsidR="009A3B85" w:rsidRPr="00A93F25" w:rsidRDefault="009A3B85" w:rsidP="002B5BB5">
      <w:pPr>
        <w:pStyle w:val="Sinespaciado"/>
        <w:rPr>
          <w:lang w:val="es-ES"/>
        </w:rPr>
      </w:pPr>
    </w:p>
    <w:p w:rsidR="0064079D" w:rsidRDefault="0064079D" w:rsidP="002B5BB5">
      <w:pPr>
        <w:pStyle w:val="Sinespaciado"/>
        <w:rPr>
          <w:sz w:val="20"/>
          <w:szCs w:val="20"/>
          <w:lang w:val="es-ES"/>
        </w:rPr>
      </w:pPr>
    </w:p>
    <w:p w:rsidR="0064079D" w:rsidRDefault="0064079D" w:rsidP="002B5BB5">
      <w:pPr>
        <w:pStyle w:val="Sinespaciado"/>
        <w:rPr>
          <w:sz w:val="20"/>
          <w:szCs w:val="20"/>
          <w:lang w:val="es-ES"/>
        </w:rPr>
      </w:pPr>
    </w:p>
    <w:p w:rsidR="0064079D" w:rsidRPr="009A3B85" w:rsidRDefault="0064079D" w:rsidP="002B5BB5">
      <w:pPr>
        <w:pStyle w:val="Sinespaciado"/>
        <w:rPr>
          <w:sz w:val="20"/>
          <w:szCs w:val="20"/>
          <w:lang w:val="es-ES"/>
        </w:rPr>
      </w:pPr>
    </w:p>
    <w:p w:rsidR="002B5BB5" w:rsidRPr="009A3B85" w:rsidRDefault="002B5BB5" w:rsidP="002B5BB5">
      <w:pPr>
        <w:pStyle w:val="Sinespaciado"/>
        <w:rPr>
          <w:b/>
          <w:sz w:val="20"/>
          <w:szCs w:val="20"/>
          <w:lang w:val="es-ES"/>
        </w:rPr>
      </w:pPr>
    </w:p>
    <w:p w:rsidR="002B5BB5" w:rsidRPr="009A3B85" w:rsidRDefault="002B5BB5" w:rsidP="002B5BB5">
      <w:pPr>
        <w:pStyle w:val="Sinespaciado"/>
        <w:jc w:val="right"/>
        <w:rPr>
          <w:sz w:val="20"/>
          <w:szCs w:val="20"/>
          <w:lang w:val="es-ES"/>
        </w:rPr>
      </w:pPr>
      <w:r w:rsidRPr="009A3B85">
        <w:rPr>
          <w:sz w:val="20"/>
          <w:szCs w:val="20"/>
          <w:lang w:val="es-ES"/>
        </w:rPr>
        <w:t>PROFESOR: ALBERTO A. SILVA MTZ</w:t>
      </w:r>
    </w:p>
    <w:sectPr w:rsidR="002B5BB5" w:rsidRPr="009A3B85" w:rsidSect="00A3462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53EBA"/>
    <w:multiLevelType w:val="hybridMultilevel"/>
    <w:tmpl w:val="43BCDE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C319A"/>
    <w:multiLevelType w:val="hybridMultilevel"/>
    <w:tmpl w:val="44C212C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F490C"/>
    <w:multiLevelType w:val="hybridMultilevel"/>
    <w:tmpl w:val="1EF2A2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2D"/>
    <w:rsid w:val="00041350"/>
    <w:rsid w:val="001776AA"/>
    <w:rsid w:val="001F110D"/>
    <w:rsid w:val="00224D3B"/>
    <w:rsid w:val="00233ABD"/>
    <w:rsid w:val="00276FA0"/>
    <w:rsid w:val="0028183D"/>
    <w:rsid w:val="002A4768"/>
    <w:rsid w:val="002B5BB5"/>
    <w:rsid w:val="002F4AC9"/>
    <w:rsid w:val="004607DA"/>
    <w:rsid w:val="00482BB7"/>
    <w:rsid w:val="004B5D41"/>
    <w:rsid w:val="004C4ACE"/>
    <w:rsid w:val="005217C6"/>
    <w:rsid w:val="0058042F"/>
    <w:rsid w:val="00581813"/>
    <w:rsid w:val="005F60BE"/>
    <w:rsid w:val="0064079D"/>
    <w:rsid w:val="006670C5"/>
    <w:rsid w:val="006F39B9"/>
    <w:rsid w:val="007228CF"/>
    <w:rsid w:val="00784E83"/>
    <w:rsid w:val="00791D3D"/>
    <w:rsid w:val="007B19CA"/>
    <w:rsid w:val="007E5116"/>
    <w:rsid w:val="00813185"/>
    <w:rsid w:val="008A37F5"/>
    <w:rsid w:val="009A3B85"/>
    <w:rsid w:val="009B79C0"/>
    <w:rsid w:val="009F5E74"/>
    <w:rsid w:val="00A3462D"/>
    <w:rsid w:val="00A7439E"/>
    <w:rsid w:val="00A91952"/>
    <w:rsid w:val="00A93F25"/>
    <w:rsid w:val="00AD66A6"/>
    <w:rsid w:val="00B60290"/>
    <w:rsid w:val="00B62C2E"/>
    <w:rsid w:val="00B67F5F"/>
    <w:rsid w:val="00CA5429"/>
    <w:rsid w:val="00CC007E"/>
    <w:rsid w:val="00DD05C0"/>
    <w:rsid w:val="00F55FB6"/>
    <w:rsid w:val="00FA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782CEE-7867-4441-B5B3-B0129033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6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4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670C5"/>
    <w:pPr>
      <w:ind w:left="720"/>
      <w:contextualSpacing/>
    </w:pPr>
  </w:style>
  <w:style w:type="paragraph" w:styleId="Sinespaciado">
    <w:name w:val="No Spacing"/>
    <w:uiPriority w:val="1"/>
    <w:qFormat/>
    <w:rsid w:val="002B5BB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C4AC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4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 SILVA</dc:creator>
  <cp:keywords/>
  <dc:description/>
  <cp:lastModifiedBy>User</cp:lastModifiedBy>
  <cp:revision>5</cp:revision>
  <cp:lastPrinted>2014-02-26T02:18:00Z</cp:lastPrinted>
  <dcterms:created xsi:type="dcterms:W3CDTF">2015-02-19T01:03:00Z</dcterms:created>
  <dcterms:modified xsi:type="dcterms:W3CDTF">2015-02-19T14:20:00Z</dcterms:modified>
</cp:coreProperties>
</file>